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18" w:rsidRPr="0071623E" w:rsidRDefault="0071623E">
      <w:r>
        <w:t xml:space="preserve">Интересный и грустный материал о технологии резонансов в торсионных полях на сайте </w:t>
      </w:r>
      <w:proofErr w:type="spellStart"/>
      <w:r>
        <w:rPr>
          <w:lang w:val="en-US"/>
        </w:rPr>
        <w:t>SciTecLibrary</w:t>
      </w:r>
      <w:proofErr w:type="spellEnd"/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"/>
        <w:gridCol w:w="9203"/>
      </w:tblGrid>
      <w:tr w:rsidR="0071623E" w:rsidRPr="007162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623E" w:rsidRPr="0071623E" w:rsidRDefault="0071623E" w:rsidP="00716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.5pt;height:.55pt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623E" w:rsidRPr="0071623E" w:rsidRDefault="0071623E" w:rsidP="00716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КОНСТРУКТОР ДЛЯ БЕДНЫХ.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71623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© Андрей </w:t>
            </w:r>
            <w:proofErr w:type="spellStart"/>
            <w:r w:rsidRPr="0071623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Рубан</w:t>
            </w:r>
            <w:proofErr w:type="spellEnd"/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Контакт с автором: </w:t>
            </w:r>
            <w:hyperlink r:id="rId4" w:history="1">
              <w:r w:rsidRPr="0071623E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  <w:lang w:eastAsia="ru-RU"/>
                </w:rPr>
                <w:t>nts01@list.ru</w:t>
              </w:r>
            </w:hyperlink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Парадокс нашего времени - чем больше мы строим, тем больше проблема разрушать.</w:t>
            </w: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 одной стороны – дороговизна или полное отсутствие универсальных технологий. Добываем нефть – неполная переработка оставляет тяжелые проблемные в использовании или утилизации фракции. Добываем уголь – в отвалы идут полиметаллы, марганец, медь, железо. Добываем газ – за копейки продается газовый конденсат... Переработать ВСЕ на одном производстве, как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правило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дорого, невозможно да и чаще всего нет желания, так как „гонять деньги” через оффшорные острова и княжества приятнее и прибыльнее.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Половина мира удовлетворяется примитивным экспортом обогащенных ископаемых и не затрудняет себя идеями полной переработки. В результате растут полигоны остатков – терриконы, </w:t>
            </w:r>
            <w:proofErr w:type="spell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нефтешламохранилища</w:t>
            </w:r>
            <w:proofErr w:type="spell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горы </w:t>
            </w:r>
            <w:proofErr w:type="spell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полупереработанной</w:t>
            </w:r>
            <w:proofErr w:type="spell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породы </w:t>
            </w:r>
            <w:proofErr w:type="spell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ГОКов</w:t>
            </w:r>
            <w:proofErr w:type="spell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С другой стороны – промышленность должна удовлетворять балованного потребителя. Мир переполнен </w:t>
            </w:r>
            <w:proofErr w:type="spell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полувечными</w:t>
            </w:r>
            <w:proofErr w:type="spell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автошинами, негорючими, особо  прочными пластиками, токсичными высокомолекулярными отходами горами готовой, невостребованной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продукции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которую прошла мода или закончился срок хранения для безопасного использования.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Все это называется – проблема утилизации отходов или не полностью использованного сырья. Несколько факторов делают эту проблему исключительно интересной для инвестиций. Широкая география потребителей (т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продавать можно от Ханоя, до белой хижины дяди Сэма), вечность проблемы (постоянный бизнес), готовность финансирования этой темы из государственных бюджетов ( ох эти сладкие бюджетные деньги), избыток условно свободного, частного капитал, и, наконец, трудность “влезть” в другие традиционные бизнесы о какой бы стране мы не говорили…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Если бы исследования в области утилизации финансировались хотя бы в 20% затрат от войны в Ираке – мне не пришлось бы писать эту статью, а промышленникам – не пришлось бы втридорога покупать трехсотлетние технологии утилизации – токсичное сжигание и механическое измельчение. Да и политики бы стоили много дешевле, представляете, как много нужно платить нашим сенаторам (их секретарям, имиджмейкерам, штабам, охранам и прочим атрибутам развитой демократии) – которые защищают десятилетние завалы полей и огородов своих избирателей вонючим, сыпучим,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текучем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ядючим</w:t>
            </w:r>
            <w:proofErr w:type="spell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прочим </w:t>
            </w:r>
            <w:proofErr w:type="spell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непотребом</w:t>
            </w:r>
            <w:proofErr w:type="spell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В прежни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номерах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ТЭК я писал, что более чем расточительно выжимать из природы дорогую энергию, превращать ее в силу прессов и дробилок и таким варварским путем расковыривать отходы или рудные залежи. Эти системы не просто исключительно </w:t>
            </w:r>
            <w:proofErr w:type="spell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износны</w:t>
            </w:r>
            <w:proofErr w:type="spell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неоправданно энергоемки, эти методы давно зашли в тупик, так как они не действуют на молекулярных и атомарных уровнях.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Последние 20 лет было найдено интересное промежуточное решение – </w:t>
            </w:r>
            <w:proofErr w:type="spell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кавитационные</w:t>
            </w:r>
            <w:proofErr w:type="spell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процессы. Огромная, высококонцентрированная энергия, равномерно распределенная внутри жидкости, позволят трансформировать длинные молекулы в обрывки и радикалы, что качественно изменяет последующее сгорание, снижает токсичность, недожоги и отходы. Эти технологии позволяют экономить до 15% практически все жидкие топлива, создавать дешевые </w:t>
            </w:r>
            <w:proofErr w:type="spell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водотопливные</w:t>
            </w:r>
            <w:proofErr w:type="spell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топливные эмульсии и утилизировать высокомолекулярные токсичные соединения. Но наличие механического преобразователя и необходимость жидких сред – не </w:t>
            </w: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делают эти методы ни оптимальными, ни универсальными.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Необходимы новые методы, требующие меньшей мощности, большей износостойкости и к.п.д. использования внешней энергии. И одним из таких новых методов становятся новые генераторы различных полей. Каждый атом каждого вещества – колебательная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имеющая свою частоту резонанса. В теории - все просто – частота, мощность, форма сигнала.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Имея такой “камертон” или, в идеале “рояль” появляется возможность обрабатывать сухие (или “мокрые”, это уже не важно) смеси (руды, свалки, терриконы), разрушать их в пыль </w:t>
            </w:r>
            <w:proofErr w:type="spell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и\или</w:t>
            </w:r>
            <w:proofErr w:type="spell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параллельно извлекать каждый откликнувшийся атом железа, золота или урана…</w:t>
            </w:r>
            <w:proofErr w:type="gramEnd"/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Таким образом – есть путь для создания относительно компактных, почти </w:t>
            </w:r>
            <w:proofErr w:type="spell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безизносных</w:t>
            </w:r>
            <w:proofErr w:type="spell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исключительно маломощных (до 20 </w:t>
            </w:r>
            <w:proofErr w:type="spell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квт</w:t>
            </w:r>
            <w:proofErr w:type="spell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тонну обрабатываемой породы) однопроходных дезинтеграторов с кратностью измельчения до 15 000 раз за один проход обрабатываемого сырья. Эта уникальная технология уже реализована в нескольких полупромышленных и промышленных установках. Это не дешевая технология, вследствие своей уникальности и </w:t>
            </w:r>
            <w:proofErr w:type="spell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монопольности</w:t>
            </w:r>
            <w:proofErr w:type="spell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Единицы людей, бывших конструкторов ВПК СССР, создателей альтернативных систем для СОИ США, еще живы и в состоянии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воплотить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железе десятилетние исследования десятков закрытых ящиков и НИИ бывшей Родины.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Это новейшая революционная установка способна пережевывать любую породу с производительностью до 250 тонн в час, одним рабочим, на территории 60 квадратных метров. На дачном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участке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возможно разместить систему эквивалентную </w:t>
            </w:r>
            <w:proofErr w:type="spell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ГОКу</w:t>
            </w:r>
            <w:proofErr w:type="spell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абсолютным извлечением целой линейки полезных элементов.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Вместе с этим, эти технологии имеют 2 минуса. Технический и политический.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Эти технологии не украинские и никогда не будут украинскими, они принадлежат большому коллективу, который “построил это рояль” и коллектив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имеет недетские аппетиты… Технический аспект распадается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несколько слоев. Первый – эта система исключительно экономна, но работает все же за счет подводимой искусственной энергии. Второй – эта система, как клон ВПК, только разрушает и разделяет. Она не позволяет перестраивать ни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молекулы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ни атомы.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Если заглянуть за горизонт, то признаки новых поколений дезинтеграторов можно охарактеризовать такими чертами –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1. Кардинальное изменение принципа распада обрабатываемого объекта. Говоря простым языком – создание высокоскоростного универсального камертона с одной струной, которая мгновенно подстраивается на нужную частоту (Это что то вроде звука из мобильного телефона – звук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мерзкий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 мелодия узнаваема и разборчива.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нам особого качества и не надо, что бы отделять железо, никель или кобальт от пустой породы…)</w:t>
            </w:r>
            <w:proofErr w:type="gramEnd"/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 этом случае существенно удешевляется сама установка. Камертон, даже универсальный, много дешевле чем рояль…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2. Использование наведенных полей, открытых экспериментальными путями, с неизвестной природой, пакетом свойств, характеристик, но столь же реальными, как сигнал в домашнем телевизоре.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(Вы не видите эти поля.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Просто, Ваши телевизоры настроены на стандартные частоты 1+1 или Голоса Америки).</w:t>
            </w:r>
            <w:proofErr w:type="gramEnd"/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3. Эти поля имеют избыточную энергетику (что позволяет снижать энергоемкость систем еще ниже …) неизвестную природу воздействия на вещество.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Воздействие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которое перестраивает пространственную решетку веществ, геометрию молекул, разбивает атомы на более простые компоненты. Это открывает путь к созданию новых элементов или к старой доброй алхимии для получения драгоценных, редкоземельных 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 также широкой группы изотопов.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Плачь Буша что Ирак построил завод по производству тяжелой воды (Вы видели эти кадры по ТВ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пол квадратного километра труб, емкостей, оборудования… ) может перерасти в истерику, когда все это поместится в одной комнате (с внешней подстанцией), а модифицированная установка, в соседней комнате, будет вырабатывать плутоний из дешевых алюмин</w:t>
            </w:r>
            <w:r w:rsidR="00F05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евых </w:t>
            </w: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болванок…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Возвращаясь к мирным вариантам можно определенно сказать. Мы имеем свои технологии, для создания дезинтеграторов-преобразователей на порядок дешевле новейших, вышеописанных, вполне пригодных для всех - разрушение отходов, прямое преобразование доломита в цемент, извлечение топлив из тяжелых нефтяных остатков.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Вы видели когда-нибудь, как горит вода из водопровода</w:t>
            </w:r>
            <w:proofErr w:type="gramStart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716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 я видел.</w:t>
            </w:r>
          </w:p>
          <w:p w:rsidR="0071623E" w:rsidRPr="0071623E" w:rsidRDefault="0071623E" w:rsidP="00716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6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публикации:</w:t>
            </w:r>
            <w:r w:rsidRPr="0071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 января 2008 </w:t>
            </w:r>
          </w:p>
        </w:tc>
      </w:tr>
    </w:tbl>
    <w:p w:rsidR="0071623E" w:rsidRDefault="0071623E"/>
    <w:sectPr w:rsidR="0071623E" w:rsidSect="00C6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71623E"/>
    <w:rsid w:val="0071623E"/>
    <w:rsid w:val="008941F2"/>
    <w:rsid w:val="00C63B18"/>
    <w:rsid w:val="00F0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2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s01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6643</Characters>
  <Application>Microsoft Office Word</Application>
  <DocSecurity>0</DocSecurity>
  <Lines>55</Lines>
  <Paragraphs>15</Paragraphs>
  <ScaleCrop>false</ScaleCrop>
  <Company>Microsoft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2010-11-02T16:28:00Z</dcterms:created>
  <dcterms:modified xsi:type="dcterms:W3CDTF">2010-11-02T16:35:00Z</dcterms:modified>
</cp:coreProperties>
</file>